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1776CE9" w14:textId="77777777" w:rsidR="00F83BF5" w:rsidRDefault="00F83BF5" w:rsidP="00F83BF5">
      <w:pPr>
        <w:spacing w:after="0" w:line="300" w:lineRule="atLeast"/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shd w:val="clear" w:color="auto" w:fill="FFFFFF"/>
          <w:lang w:eastAsia="ru-KZ"/>
          <w14:ligatures w14:val="none"/>
        </w:rPr>
      </w:pPr>
    </w:p>
    <w:p w14:paraId="53D68572" w14:textId="6C1F35C3" w:rsidR="00F83BF5" w:rsidRDefault="00F83BF5" w:rsidP="00F83BF5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shd w:val="clear" w:color="auto" w:fill="FFFFFF"/>
          <w:lang w:val="ru-RU" w:eastAsia="ru-KZ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shd w:val="clear" w:color="auto" w:fill="FFFFFF"/>
          <w:lang w:val="ru-RU" w:eastAsia="ru-KZ"/>
          <w14:ligatures w14:val="none"/>
        </w:rPr>
        <w:t xml:space="preserve">Семинар 1. </w:t>
      </w:r>
      <w:proofErr w:type="spellStart"/>
      <w:r w:rsidRPr="00F83BF5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shd w:val="clear" w:color="auto" w:fill="FFFFFF"/>
          <w:lang w:eastAsia="ru-KZ"/>
          <w14:ligatures w14:val="none"/>
        </w:rPr>
        <w:t>Әлеуметтік</w:t>
      </w:r>
      <w:proofErr w:type="spellEnd"/>
      <w:r w:rsidRPr="00F83BF5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shd w:val="clear" w:color="auto" w:fill="FFFFFF"/>
          <w:lang w:eastAsia="ru-KZ"/>
          <w14:ligatures w14:val="none"/>
        </w:rPr>
        <w:t> </w:t>
      </w:r>
      <w:proofErr w:type="spellStart"/>
      <w:r w:rsidRPr="00F83BF5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shd w:val="clear" w:color="auto" w:fill="FFFFFF"/>
          <w:lang w:eastAsia="ru-KZ"/>
          <w14:ligatures w14:val="none"/>
        </w:rPr>
        <w:t>мәдени</w:t>
      </w:r>
      <w:proofErr w:type="spellEnd"/>
      <w:r w:rsidRPr="00F83BF5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shd w:val="clear" w:color="auto" w:fill="FFFFFF"/>
          <w:lang w:eastAsia="ru-KZ"/>
          <w14:ligatures w14:val="none"/>
        </w:rPr>
        <w:t> коммуникация </w:t>
      </w:r>
      <w:proofErr w:type="spellStart"/>
      <w:r w:rsidRPr="00F83BF5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shd w:val="clear" w:color="auto" w:fill="FFFFFF"/>
          <w:lang w:eastAsia="ru-KZ"/>
          <w14:ligatures w14:val="none"/>
        </w:rPr>
        <w:t>дегеніміз</w:t>
      </w:r>
      <w:proofErr w:type="spellEnd"/>
      <w:r w:rsidRPr="00F83BF5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shd w:val="clear" w:color="auto" w:fill="FFFFFF"/>
          <w:lang w:eastAsia="ru-KZ"/>
          <w14:ligatures w14:val="none"/>
        </w:rPr>
        <w:t xml:space="preserve"> не</w:t>
      </w:r>
      <w:r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shd w:val="clear" w:color="auto" w:fill="FFFFFF"/>
          <w:lang w:val="ru-RU" w:eastAsia="ru-KZ"/>
          <w14:ligatures w14:val="none"/>
        </w:rPr>
        <w:t>?</w:t>
      </w:r>
    </w:p>
    <w:p w14:paraId="045E6285" w14:textId="77777777" w:rsidR="00F83BF5" w:rsidRPr="00F83BF5" w:rsidRDefault="00F83BF5" w:rsidP="00F83BF5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shd w:val="clear" w:color="auto" w:fill="FFFFFF"/>
          <w:lang w:val="ru-RU" w:eastAsia="ru-KZ"/>
          <w14:ligatures w14:val="none"/>
        </w:rPr>
      </w:pPr>
    </w:p>
    <w:p w14:paraId="67CA3636" w14:textId="77777777" w:rsidR="00F83BF5" w:rsidRPr="00F83BF5" w:rsidRDefault="00F83BF5" w:rsidP="00F83BF5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</w:pPr>
      <w:r w:rsidRPr="00F83BF5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ӘЛЕУМЕТТІК-МӘДЕНИ КОММУНИКАЦИЯ (лат. – </w:t>
      </w:r>
      <w:proofErr w:type="spellStart"/>
      <w:r w:rsidRPr="00F83BF5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хабарлама</w:t>
      </w:r>
      <w:proofErr w:type="spellEnd"/>
      <w:r w:rsidRPr="00F83BF5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, хабар </w:t>
      </w:r>
      <w:proofErr w:type="spellStart"/>
      <w:r w:rsidRPr="00F83BF5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алмасу</w:t>
      </w:r>
      <w:proofErr w:type="spellEnd"/>
      <w:r w:rsidRPr="00F83BF5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; </w:t>
      </w:r>
      <w:proofErr w:type="spellStart"/>
      <w:r w:rsidRPr="00F83BF5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communicare</w:t>
      </w:r>
      <w:proofErr w:type="spellEnd"/>
      <w:r w:rsidRPr="00F83BF5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– </w:t>
      </w:r>
      <w:proofErr w:type="spellStart"/>
      <w:r w:rsidRPr="00F83BF5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ортақ</w:t>
      </w:r>
      <w:proofErr w:type="spellEnd"/>
      <w:r w:rsidRPr="00F83BF5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F83BF5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ету</w:t>
      </w:r>
      <w:proofErr w:type="spellEnd"/>
      <w:r w:rsidRPr="00F83BF5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, </w:t>
      </w:r>
      <w:proofErr w:type="spellStart"/>
      <w:r w:rsidRPr="00F83BF5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байланыстыру</w:t>
      </w:r>
      <w:proofErr w:type="spellEnd"/>
      <w:r w:rsidRPr="00F83BF5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) – </w:t>
      </w:r>
      <w:proofErr w:type="spellStart"/>
      <w:r w:rsidRPr="00F83BF5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белгілі</w:t>
      </w:r>
      <w:proofErr w:type="spellEnd"/>
      <w:r w:rsidRPr="00F83BF5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F83BF5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бір</w:t>
      </w:r>
      <w:proofErr w:type="spellEnd"/>
      <w:r w:rsidRPr="00F83BF5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F83BF5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мәдениетте</w:t>
      </w:r>
      <w:proofErr w:type="spellEnd"/>
      <w:r w:rsidRPr="00F83BF5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F83BF5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қабылданған</w:t>
      </w:r>
      <w:proofErr w:type="spellEnd"/>
      <w:r w:rsidRPr="00F83BF5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F83BF5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белгілер</w:t>
      </w:r>
      <w:proofErr w:type="spellEnd"/>
      <w:r w:rsidRPr="00F83BF5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F83BF5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жүйесі</w:t>
      </w:r>
      <w:proofErr w:type="spellEnd"/>
      <w:r w:rsidRPr="00F83BF5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(</w:t>
      </w:r>
      <w:proofErr w:type="spellStart"/>
      <w:r w:rsidRPr="00F83BF5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тіл</w:t>
      </w:r>
      <w:bookmarkStart w:id="0" w:name="_GoBack"/>
      <w:bookmarkEnd w:id="0"/>
      <w:r w:rsidRPr="00F83BF5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дері</w:t>
      </w:r>
      <w:proofErr w:type="spellEnd"/>
      <w:r w:rsidRPr="00F83BF5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) </w:t>
      </w:r>
      <w:proofErr w:type="spellStart"/>
      <w:r w:rsidRPr="00F83BF5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арқылы</w:t>
      </w:r>
      <w:proofErr w:type="spellEnd"/>
      <w:r w:rsidRPr="00F83BF5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F83BF5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ақпарат</w:t>
      </w:r>
      <w:proofErr w:type="spellEnd"/>
      <w:r w:rsidRPr="00F83BF5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беру </w:t>
      </w:r>
      <w:proofErr w:type="spellStart"/>
      <w:r w:rsidRPr="00F83BF5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немесе</w:t>
      </w:r>
      <w:proofErr w:type="spellEnd"/>
      <w:r w:rsidRPr="00F83BF5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F83BF5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алмасу</w:t>
      </w:r>
      <w:proofErr w:type="spellEnd"/>
      <w:r w:rsidRPr="00F83BF5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F83BF5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мақсатында</w:t>
      </w:r>
      <w:proofErr w:type="spellEnd"/>
      <w:r w:rsidRPr="00F83BF5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F83BF5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әлеуметтік-мәдени</w:t>
      </w:r>
      <w:proofErr w:type="spellEnd"/>
      <w:r w:rsidRPr="00F83BF5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F83BF5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қызмет</w:t>
      </w:r>
      <w:proofErr w:type="spellEnd"/>
      <w:r w:rsidRPr="00F83BF5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F83BF5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субъектілерінің</w:t>
      </w:r>
      <w:proofErr w:type="spellEnd"/>
      <w:r w:rsidRPr="00F83BF5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(</w:t>
      </w:r>
      <w:proofErr w:type="spellStart"/>
      <w:r w:rsidRPr="00F83BF5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жеке</w:t>
      </w:r>
      <w:proofErr w:type="spellEnd"/>
      <w:r w:rsidRPr="00F83BF5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F83BF5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тұлғалар</w:t>
      </w:r>
      <w:proofErr w:type="spellEnd"/>
      <w:r w:rsidRPr="00F83BF5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, </w:t>
      </w:r>
      <w:proofErr w:type="spellStart"/>
      <w:r w:rsidRPr="00F83BF5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топтар</w:t>
      </w:r>
      <w:proofErr w:type="spellEnd"/>
      <w:r w:rsidRPr="00F83BF5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, </w:t>
      </w:r>
      <w:proofErr w:type="spellStart"/>
      <w:r w:rsidRPr="00F83BF5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ұйымдар</w:t>
      </w:r>
      <w:proofErr w:type="spellEnd"/>
      <w:r w:rsidRPr="00F83BF5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F83BF5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және</w:t>
      </w:r>
      <w:proofErr w:type="spellEnd"/>
      <w:r w:rsidRPr="00F83BF5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F83BF5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т.б</w:t>
      </w:r>
      <w:proofErr w:type="spellEnd"/>
      <w:r w:rsidRPr="00F83BF5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.) </w:t>
      </w:r>
      <w:proofErr w:type="spellStart"/>
      <w:r w:rsidRPr="00F83BF5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өзара</w:t>
      </w:r>
      <w:proofErr w:type="spellEnd"/>
      <w:r w:rsidRPr="00F83BF5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F83BF5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әрекеттесу</w:t>
      </w:r>
      <w:proofErr w:type="spellEnd"/>
      <w:r w:rsidRPr="00F83BF5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F83BF5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процесі</w:t>
      </w:r>
      <w:proofErr w:type="spellEnd"/>
      <w:proofErr w:type="gramStart"/>
      <w:r w:rsidRPr="00F83BF5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. ,</w:t>
      </w:r>
      <w:proofErr w:type="gramEnd"/>
      <w:r w:rsidRPr="00F83BF5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F83BF5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оларды</w:t>
      </w:r>
      <w:proofErr w:type="spellEnd"/>
      <w:r w:rsidRPr="00F83BF5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F83BF5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пайдалану</w:t>
      </w:r>
      <w:proofErr w:type="spellEnd"/>
      <w:r w:rsidRPr="00F83BF5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F83BF5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әдістері</w:t>
      </w:r>
      <w:proofErr w:type="spellEnd"/>
      <w:r w:rsidRPr="00F83BF5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мен </w:t>
      </w:r>
      <w:proofErr w:type="spellStart"/>
      <w:r w:rsidRPr="00F83BF5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құралдары</w:t>
      </w:r>
      <w:proofErr w:type="spellEnd"/>
      <w:r w:rsidRPr="00F83BF5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.</w:t>
      </w:r>
    </w:p>
    <w:p w14:paraId="538EA09D" w14:textId="77777777" w:rsidR="00F83BF5" w:rsidRPr="00F83BF5" w:rsidRDefault="00F83BF5" w:rsidP="00F83BF5">
      <w:pPr>
        <w:rPr>
          <w:rFonts w:ascii="Times New Roman" w:hAnsi="Times New Roman" w:cs="Times New Roman"/>
          <w:sz w:val="28"/>
          <w:szCs w:val="28"/>
        </w:rPr>
      </w:pPr>
    </w:p>
    <w:p w14:paraId="19003B80" w14:textId="77777777" w:rsidR="002031A8" w:rsidRPr="00F83BF5" w:rsidRDefault="002031A8">
      <w:pPr>
        <w:rPr>
          <w:rFonts w:ascii="Times New Roman" w:hAnsi="Times New Roman" w:cs="Times New Roman"/>
          <w:sz w:val="28"/>
          <w:szCs w:val="28"/>
        </w:rPr>
      </w:pPr>
    </w:p>
    <w:sectPr w:rsidR="002031A8" w:rsidRPr="00F83B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03E1"/>
    <w:rsid w:val="002031A8"/>
    <w:rsid w:val="00F603E1"/>
    <w:rsid w:val="00F83B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1A5AAE"/>
  <w15:chartTrackingRefBased/>
  <w15:docId w15:val="{29BA8C02-5D8A-46C0-A8F8-96226FE0FF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K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83BF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63</Words>
  <Characters>361</Characters>
  <Application>Microsoft Office Word</Application>
  <DocSecurity>0</DocSecurity>
  <Lines>3</Lines>
  <Paragraphs>1</Paragraphs>
  <ScaleCrop>false</ScaleCrop>
  <Company/>
  <LinksUpToDate>false</LinksUpToDate>
  <CharactersWithSpaces>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Нурдаулет Жанабаев</dc:creator>
  <cp:keywords/>
  <dc:description/>
  <cp:lastModifiedBy>Нурдаулет Жанабаев</cp:lastModifiedBy>
  <cp:revision>2</cp:revision>
  <dcterms:created xsi:type="dcterms:W3CDTF">2025-09-24T17:51:00Z</dcterms:created>
  <dcterms:modified xsi:type="dcterms:W3CDTF">2025-09-24T17:53:00Z</dcterms:modified>
</cp:coreProperties>
</file>